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373"/>
        <w:gridCol w:w="3330"/>
        <w:gridCol w:w="1620"/>
        <w:gridCol w:w="2700"/>
        <w:gridCol w:w="1260"/>
        <w:gridCol w:w="2970"/>
        <w:gridCol w:w="1530"/>
      </w:tblGrid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শহর সমাজসেবা কার্যালয়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শহর সমাজসেবা কার্যালয় সুনামগঞ্জ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নতুন হাছননগর সৃজনী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হাছননগর,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সুনাম-২৪/৮৩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১২/৪/৮৩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আলীপাড়া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গ্রাম-আলীপাড়া,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০৫/৬/৮৬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সুনামগঞ্জ বিদ্যুৎ কারীগর 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বালুরমাঠ,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সুনাম-৫৫/৮৫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২৬/০১/৮৭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অগ্রণী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তেঘরিয়া,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২৬/১০/৮৮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উন্নয়ন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উত্তর মলিস্নকপুর,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সুনাম-১১৩/৯২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৩১/১২/৯২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কম্বাইন্ড এ্যাকশন এ্যাগেইনস্ট পোভার্টি (ক্যাপ)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মলিস্নকপুর,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সুনাম-১৮৯/৯৬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০৩/৪/৯৬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আলোর দিশারী সুনামগঞ্জ স্বাক্ষরতা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কালেক্টরেট ভবন,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সুনাম-২৯৯/৯৯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০৫/৫/৯৯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 সামাজিক উন্নয়ন প্রকল্প (আরএসডিপি)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বসুন্ধরা ২৫/১, হাজীপাড়া,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সুনাম-৩৪৪/২০০০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০৮/৫/২০০০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সংস্থাটির কোন অস্তিত্ব খুজে পাওয়া </w:t>
            </w:r>
            <w:r w:rsidRPr="00E942FD">
              <w:rPr>
                <w:rFonts w:ascii="SutonnyOMJ" w:hAnsi="SutonnyOMJ" w:cs="SutonnyOMJ"/>
              </w:rPr>
              <w:lastRenderedPageBreak/>
              <w:t>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373"/>
        <w:gridCol w:w="3330"/>
        <w:gridCol w:w="1620"/>
        <w:gridCol w:w="2700"/>
        <w:gridCol w:w="1260"/>
        <w:gridCol w:w="2970"/>
        <w:gridCol w:w="1530"/>
      </w:tblGrid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hanging="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ইনকিলাব সমাজকল্যাণ সমিতি</w:t>
            </w:r>
          </w:p>
          <w:p w:rsidR="000C3602" w:rsidRPr="00E942FD" w:rsidRDefault="000C3602" w:rsidP="00C173E2">
            <w:pPr>
              <w:spacing w:after="0"/>
              <w:ind w:left="-108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গ্রাম-আলমপুর, ডাক-আমবাড়ী,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সুনাম-২৫/৮১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০৩/১২/৮১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pStyle w:val="BlockText"/>
              <w:ind w:left="-72" w:right="0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শতদল সমাজকল্যাণ সংস্থা ও অন্বেষা পাঠাগার</w:t>
            </w:r>
          </w:p>
          <w:p w:rsidR="000C3602" w:rsidRPr="00E942FD" w:rsidRDefault="000C3602" w:rsidP="00C173E2">
            <w:pPr>
              <w:pStyle w:val="BlockText"/>
              <w:ind w:left="-72" w:right="0" w:hanging="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 গ্রাম ও ডাক-আমরিয়া, 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সুনাম-৩৭/৮৫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১৭/১১/৮৫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hanging="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সুরমার চর যুব সংঘ, </w:t>
            </w:r>
          </w:p>
          <w:p w:rsidR="000C3602" w:rsidRPr="00E942FD" w:rsidRDefault="000C3602" w:rsidP="00C173E2">
            <w:pPr>
              <w:spacing w:after="0"/>
              <w:ind w:hanging="72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জয়নগর বাজার, 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১২/১১/৮৬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মাইজবাড়ী যুব কল্যাণ সমিতি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গ্রাম-মাইজবাড়ী,  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১৭/১২/৮৬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রঙ্গারচর সবুজ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গ্রাম-রঙ্গারচর, আমবাড়ী, সুনামগঞ্জ। 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সুনাম-৭৬/৬৪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১৬/১২/৬৪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উদয়ন সমাজকল্যাণ সমিতি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গোবিন্দপুর, জানিগাঁও,সদর,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সুনাম-১৪১/৯৪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০৮/৮/৯৪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বানীপুর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রানীপুর, জয়নগর, 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সুনাম-১৯৭/৯৬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২২/১২/৯৬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</w:t>
            </w:r>
            <w:r w:rsidRPr="00E942FD">
              <w:rPr>
                <w:rFonts w:ascii="SutonnyOMJ" w:hAnsi="SutonnyOMJ" w:cs="SutonnyOMJ"/>
              </w:rPr>
              <w:lastRenderedPageBreak/>
              <w:t>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রূপালী সমাজকল্যাণ সংস্থা </w:t>
            </w:r>
          </w:p>
          <w:p w:rsidR="000C3602" w:rsidRPr="00E942FD" w:rsidRDefault="000C3602" w:rsidP="00C173E2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গ্রাম-নারায়নপুর, ডাক-উজানীগাঁও, সদর,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সুনাম-৩১৩/৯৯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০১/৯/৯৯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আমপাড়া একতা বহুমূখী যুব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গ্রাম-আমপাড়া, মঙ্গলকাটা,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সুনাম-৩৮৯/০০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১৭/১০/২০০০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সৈয়দপুর রিক্সা চালক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গ্রাম-সৈয়দপুর, ডাক-মঙ্গলকাটা,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সুনাম-৪৭৭/০১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373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330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ইউনাইটেড সোসাল এড্ভান্সমেণ্ট (উষা)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গ্রাম-আহমেদাবাদ, গৌরারং,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সুনাম-৬২৪/০৩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৩০/৪/০৩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rPr>
          <w:rFonts w:ascii="SutonnyOMJ" w:hAnsi="SutonnyOMJ" w:cs="SutonnyOMJ"/>
          <w:sz w:val="24"/>
          <w:szCs w:val="24"/>
        </w:rPr>
      </w:pPr>
    </w:p>
    <w:p w:rsidR="000C3602" w:rsidRPr="00E942FD" w:rsidRDefault="000C3602" w:rsidP="000C3602">
      <w:pPr>
        <w:rPr>
          <w:rFonts w:ascii="SutonnyOMJ" w:hAnsi="SutonnyOMJ" w:cs="SutonnyOMJ"/>
          <w:sz w:val="24"/>
          <w:szCs w:val="24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hanging="72"/>
              <w:outlineLvl w:val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একতা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+ডাক-দরগাপাশা,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সুনাম-০৫/৮৫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০১/০১/৮৫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hanging="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ঘরোয়া সমাজকল্যাণ সমিতি</w:t>
            </w:r>
          </w:p>
          <w:p w:rsidR="000C3602" w:rsidRPr="00E942FD" w:rsidRDefault="000C3602" w:rsidP="00C173E2">
            <w:pPr>
              <w:spacing w:after="0"/>
              <w:ind w:hanging="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গ্রাম-ঘরোয়া, উজানীগাঁও,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সুনাম-১০/৮২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০১/০১/৮২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প্রগতিশীল যুবকল্যাণ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গাগলী,  উজানীগাঁও,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২১/০১/৮৮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গাগলী যুব সবুজ ও সমাজকল্যাণ সংসদ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গাগলী, উজানীগাঁও,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সুবর্না সমাজকল্যাণ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গ্রাম-পিঠাপাই, ডাক-গনিপুর,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সুনাম-১০৮/৯২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২২/৮/৯২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সপ্তবর্না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পিঠাপাই, গনিপুর, সদর,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সুনাম-১০৯/৯২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২২/৯/৯২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ডুংরিয়া সমাজকল্যাণ সমিতি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গ্রাম-ডুংরিয়া, ডাক-শান্তিগঞ্জ,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সুনাম-১৫০/৯৪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০৮/১১/৯৪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সাথী সমাজকল্যাণ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নোয়াখালী বাজার,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সুনাম-১৭৫/৯৫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সমাজকল্যাণ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নোয়াখালী বাজার,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সুনাম-১৭৬/৯৬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সুরমা উন্নয়ন সংস্থা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উজানীগাঁও, 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সুনাম-১৭৯/৯৫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৩১/১২/৯৫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কর্ণফুলী উন্নয়ন সংস্থা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গ্রাম-চিকারকান্দি, ডাক-দামোধরতপী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সুনাম-২০৯/৯৭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১০/৪/৯৭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স্বর্ণালী ক্রীড়া ও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গ্রাম-খুদিরাই, ডাক-দামোধরতপী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দক্ষিণ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সুনাম-২৪৬/৯৮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১৯/৩/৯৮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সোশাল আপলিপ্টমেন্ট এসোসিয়েশন (সোয়া)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গ্রাম-ডুংরিয়া, সদর,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সুনাম-৩২৬/৯৯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২৯/১২/৯৯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বাংলাদেশ গ্রাম উন্নয়ন সংস্থা</w:t>
            </w:r>
          </w:p>
          <w:p w:rsidR="000C3602" w:rsidRPr="00E942FD" w:rsidRDefault="000C3602" w:rsidP="00C173E2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গ্রাম-শিবপুর,ডাক-ডুংরিয়া, সদর,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সুনাম-৪১৭/০১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২২/৩/০১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</w:t>
            </w:r>
            <w:r w:rsidRPr="00E942FD">
              <w:rPr>
                <w:rFonts w:ascii="SutonnyOMJ" w:hAnsi="SutonnyOMJ" w:cs="SutonnyOMJ"/>
              </w:rPr>
              <w:lastRenderedPageBreak/>
              <w:t>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odyText3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ডুংরিয়া মহিলা সমাজকল্যাণ সমিতি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ডাক-ডুংরিয়া,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সুনাম-৫৬০/০২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০৩/৬/০২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</w:p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অভিযাত্রিক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নরসিংপুর, দোয়ারাবাজার,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সুনাম-৩৩/৮৩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১৩/১১/৮৩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দোয়ারাবাজার উপজেলা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সুনাম-৮০/৮৯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৩১/৫/৮৯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সততা বহুমুখী সমাজকল্যাণ সংঘ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আমবাড়ী বাজার, মান্নারগাঁও, দোয়ারাবাজার।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সুনাম-৯১/৯০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০৬/৯/৯০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বিরসিং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বিরসিং, দোয়ারাবাজার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সুনাম-২০২/৯৭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২৮/০১/৯৭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কলাউড়া দিশারী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বাংলাবাজার, দোয়ারাবাজার।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সুনাম-৪৪২/০১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১১/৬/০১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নূরানী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পান্ডারগাঁও, দোয়ারাবাজারঞ্জ।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সুনাম-৪৭৬/০১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০৪/১০/০১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ইসলামীয়া আদর্শ যুব সংঘ </w:t>
            </w:r>
          </w:p>
          <w:p w:rsidR="000C3602" w:rsidRPr="00E942FD" w:rsidRDefault="000C3602" w:rsidP="00C173E2">
            <w:pPr>
              <w:pStyle w:val="Heading1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জলসী, দোয়ারাবাজার।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সুনাম-৬৭১/০৪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২০/৪/০৪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দীর্ঘদিন কাh</w:t>
            </w:r>
            <w:r w:rsidRPr="00E942FD">
              <w:rPr>
                <w:rFonts w:ascii="Times New Roman" w:hAnsi="Times New Roman"/>
                <w:sz w:val="18"/>
                <w:szCs w:val="18"/>
              </w:rPr>
              <w:t>©</w:t>
            </w:r>
            <w:r w:rsidRPr="00E942FD">
              <w:rPr>
                <w:rFonts w:ascii="SutonnyOMJ" w:hAnsi="SutonnyOMJ" w:cs="SutonnyOMJ"/>
                <w:sz w:val="18"/>
                <w:szCs w:val="18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বাহাদুরপুর নবীনকল্যাণ সংসহা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গ্রাম-বাহাদুরপুর, ছাতক, সুনামগঞ্জ।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সুনাম-২৬/৮৩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০৭/১২/৮৩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দুর্বার যুব সংঘ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নতুনবাজার, জাতুয়া, ছাতক,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সূর্যসেনা যুব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 - গোবিন্দগঞ্জ, ছাতক।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 ৯২/৯০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০১/১১/৯০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জাগরনী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পরগনা বাজার, ছাতক,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সুনাম-৯৪/৯০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২৪/১১/৯০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গাগলাজুর আদর্শ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গাগলাজুর, ডাক-ভাতগাঁও, ছাতক।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সুনাম-১০৩/৯২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১৮/৩/৯২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সানরাইজ সমাজকল্যাণ সংস্থা</w:t>
            </w:r>
          </w:p>
          <w:p w:rsidR="000C3602" w:rsidRPr="00E942FD" w:rsidRDefault="000C3602" w:rsidP="00C173E2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গ্রাম ও ডাক-লাকেশ্বর, ছাতক,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সুনাম-১৩৫/৯৪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০৬/৩/৯৪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বনগাঁও ইসলামী তরন সংঘ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গ্রাম-বনগাঁও, পো:-নরসিংপুর, ছাতক।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সুনাম-১৬৫/৯৫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২০/৮/৯৫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নয়ন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গ্রাম-তিররাই, ছাতক,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সুনাম-২১৩/৯৭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১২/৫/৯৭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সতের শিখা স্মৃতি যুব ও সমাজকল্যাণ সংসদ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গ্রাম-খারগাঁও, ডাক-কালারম্নকা, ছাতক।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সুনাম-২৯৮/৯৯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০৩/০৫/৯৯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কে এইচ ইসলামী যুব ও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গ্রাম-কেজাউড়া, চরমহহল্লা, ছাতক।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সুনাম-৩৩০/০০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সানমুন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6" w:hanging="51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গ্রাম-মনিপুর, কুম্বায়ন, ছাতক,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সুনাম-৪০০/০১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০৮/০১/০১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মৌচাক সমাজকল্যাণ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গ্রাম-আটপাড়া, ডাক-গোবিন্দগঞ্জ, জগন্নাথপুর।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০৫/৭/৮৮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সমাজসেবা সংসহা (ভি.এস.এস)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গ্রাম-ভূরাখালী, ডাক-জগদল, জগন্নাথপুর।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সুনাম-১১৬/৯৩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২৩/০১/৯৩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গ্রামীন উন্নয়ন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কলকলিয়া, ডাক-গোবিন্দবাজার, জগন্নাথপুর।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সুনাম-১২৮/৯৩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২১/৯/৯৩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সাথী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ডাক-চিলাউড়া, 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সুনাম-১৬৪/৯৩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১৮/৯/৯৩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একতা উন্নয়ন সমবায়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রানীগঞ্জ, 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সুনাম-২৬২/৯৮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১৩/৮/৯৮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সাহিত্য পাঠাগার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শামিত্মনগর পয়েণ্ট, 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সুনাম-২৬৮/৯৮  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০৪/১১/৯৮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বিশ্ব মুসলিম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গ্রাম-মারজান ডাক-বাউধরন, জগন্নাথপুর।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সুনাম-২৮২/৯৯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৩১/০১/৯৯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উন্নয়ন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সৈয়দপুর 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সুনাম-৩৮৭/২০০০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১৭/১০/২০০০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ডাহুকী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রসুলপুর, 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সুনাম-৪৫২/০১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১০/৭/০১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ফ্রেন্ডস সোসাইটি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লামা রসুলগঞ্জ, জগন্নাথপুর,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সুনাম-৫৪৮/০২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০৭/৮/০২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সোস্যাল এডভান্সমেণ্ট এন্ড রীহ্যাবিলিটেশন সেণ্টার (সার্ক), গ্রাম-কেশবপুর, জগন্নাথপুর।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সুনাম-৫৭১/০২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২৬/১০/০২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পল্লী ফাউন্ডেশন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সুনাম-৬১৩/০৩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rPr>
          <w:rFonts w:ascii="SutonnyOMJ" w:hAnsi="SutonnyOMJ" w:cs="SutonnyOMJ"/>
          <w:sz w:val="24"/>
          <w:szCs w:val="24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188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 মাতৃকেন্দ্র শিশু কল্যাণ ও পরিবার পরিকল্পনা সমিতি, গ্রাম-আনোয়ারপুর, ডাক-দিরাই।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সুনাম-০৩/৮৫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২১/৫/৮৫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নবারুন যুব সংঘ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গ্রাম-চন্ডিপুর,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সুনাম-০৪/৮৬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২৬/২/৮৬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ব্যান্ডস ফর ভলানটারী সার্ভিসেস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গ্রাম-বাঘবাড়ী, 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সুনাম-৩৯/৮৩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২৯/৩/৮৩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</w:t>
            </w:r>
            <w:r w:rsidRPr="00E942FD">
              <w:rPr>
                <w:rFonts w:ascii="SutonnyOMJ" w:hAnsi="SutonnyOMJ" w:cs="SutonnyOMJ"/>
              </w:rPr>
              <w:lastRenderedPageBreak/>
              <w:t>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গ্রগতিশীল যুবকল্যাণ পরিষদ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গ্রাম-জগন্নাথপুর, ডাক-রফিনগর,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সুনাম-৪১/৮২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১৩/১২/৮২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দিরাই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ডাক-দিরাই, চান্দপুর,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সুনাম-৫১/৮৭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০৬/০১/৮৭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চক্রবাক উন্নয়ন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কমপেস্নক্স,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০৪/৭/৮৮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রাড়ইল পল্লী উন্নয়ন সমিতি </w:t>
            </w:r>
          </w:p>
          <w:p w:rsidR="000C3602" w:rsidRPr="00E942FD" w:rsidRDefault="000C3602" w:rsidP="00C173E2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গ্রাম-রাড়ইল, ডাক-তারাপাশা,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১৫/৯/৮৮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সবুজ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 চন্নারচর,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সুনাম-৮৫/৮৯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১৩/৯/৮৯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গলিশাল আদর্শ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গ্রাম-গলিশাল, ডাক-কাদিরগঞ্জ,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সুনাম-৯৫/৯৯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১৯/০২/৯৯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জগদল ইউপি ছাত্র কল্যাণ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ডাক-জগদল,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সুনাম-৯৮/৯৯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১০/৬/৯৯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সমাজ উন্নয়ন সংকল্প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গ্রাম-টুকদিরাই,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সুনাম-১০০/৯৯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২১/৭/৯৯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সেবা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গ্রাম-ঘাগটিয়া,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সুনাম-১২৩/৯৩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১১/৭/৯৩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eastAsia="NikoshBAN" w:hAnsi="SutonnyOMJ" w:cs="SutonnyOMJ"/>
                <w:sz w:val="16"/>
                <w:szCs w:val="16"/>
                <w:cs/>
                <w:lang w:bidi="bn-BD"/>
              </w:rPr>
              <w:t>সোশ্যাল ইঞ্জিনিয়ারিং ফর রিকনস্ট্রাকশন অব রুরাল ইকনোমি, গ্রাম-মজলিশপুর, দিরাই।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eastAsia="NikoshBAN" w:hAnsi="SutonnyOMJ" w:cs="SutonnyOMJ"/>
                <w:sz w:val="16"/>
                <w:szCs w:val="16"/>
                <w:cs/>
                <w:lang w:bidi="bn-BD"/>
              </w:rPr>
              <w:t>সুনাম-১২৬/৯৩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eastAsia="NikoshBAN" w:hAnsi="SutonnyOMJ" w:cs="SutonnyOMJ"/>
                <w:sz w:val="16"/>
                <w:szCs w:val="16"/>
                <w:cs/>
                <w:lang w:bidi="bn-BD"/>
              </w:rPr>
              <w:t>২৬/৮/৯৩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hAnsi="SutonnyOMJ" w:cs="SutonnyOMJ"/>
                <w:sz w:val="16"/>
                <w:szCs w:val="16"/>
              </w:rPr>
              <w:t>দীর্ঘদিন কাh</w:t>
            </w:r>
            <w:r w:rsidRPr="00E942FD">
              <w:rPr>
                <w:rFonts w:ascii="Times New Roman" w:hAnsi="Times New Roman"/>
                <w:sz w:val="16"/>
                <w:szCs w:val="16"/>
              </w:rPr>
              <w:t>©</w:t>
            </w:r>
            <w:r w:rsidRPr="00E942FD">
              <w:rPr>
                <w:rFonts w:ascii="SutonnyOMJ" w:hAnsi="SutonnyOMJ" w:cs="SutonnyOMJ"/>
                <w:sz w:val="16"/>
                <w:szCs w:val="16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hAnsi="SutonnyOMJ" w:cs="SutonnyOMJ"/>
                <w:sz w:val="16"/>
                <w:szCs w:val="16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  <w:sz w:val="16"/>
                <w:szCs w:val="16"/>
              </w:rPr>
            </w:pPr>
            <w:r w:rsidRPr="00E942FD">
              <w:rPr>
                <w:rFonts w:ascii="SutonnyOMJ" w:hAnsi="SutonnyOMJ" w:cs="SutonnyOMJ"/>
                <w:sz w:val="16"/>
                <w:szCs w:val="16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দিরাই পল্লী উন্নয়ন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গ্রাম-চন্ডিপুর,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সুনাম-১৩১/৯৩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২২/১১/৯৩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</w:t>
            </w:r>
            <w:r w:rsidRPr="00E942FD">
              <w:rPr>
                <w:rFonts w:ascii="SutonnyOMJ" w:hAnsi="SutonnyOMJ" w:cs="SutonnyOMJ"/>
              </w:rPr>
              <w:lastRenderedPageBreak/>
              <w:t>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অবকাশ সেবা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ডাক-রজনীগঞ্জ,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সুনাম-১৪৫/৯৪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২৫/১০/৯৪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পলস্নী ও যুব উন্নয়ন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গ্রাম-ঘাগটিয়া,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সুনাম-২১০/৯৭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১১/৫/৯৭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পলস্নী যুব ও দারিদ্র 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গ্রাম-বাগবাড়ি,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সুনাম-২১১/৯৭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১১/৫/৯৭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ধল সূর্য সমত্মান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ধলবাজার,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সুনাম-৩২২/৯৯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২৬/১২/৯৯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আনোয়ারপুর আদর্শ পাঠাগার ও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গ্রাম-আনোয়ারপুর, ডাক-গচিয়া ,দিরাই।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সুনাম-৩৪০/২০০০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২৬/৪/২০০০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বিবর্তন সংসদ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ডাক-দিরাই চান্দপুর,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সুনাম-৩৪৬/২০০০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১১/৫/২০০০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লৌলারচর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লৌলরাচর, ডাক-ব্রজেন্দ্রগঞ্জ,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সুনাম-৩৫০/২০০০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২৩/৫/২০০০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চন্ডিপুর যুব সমাজকল্যাণ পরিষদ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গ্রাম-উত্তর চান্দপুর,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সুনাম-৩৫৬/২০০০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০৫/৭/২০০০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খাগাউড়া যুব সমাজকল্যাণ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গ্রাম-খাগাউড়া, ডাক-রফিনগর, দিরাই।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সুনাম-৩৯৯/২০০০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৬/১২/২০০০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গ্রামীন যুব ও গরীব সমাজকল্যাণ পরিষদ  </w:t>
            </w:r>
          </w:p>
          <w:p w:rsidR="000C3602" w:rsidRPr="00E942FD" w:rsidRDefault="000C3602" w:rsidP="00C173E2">
            <w:pPr>
              <w:spacing w:after="0"/>
              <w:ind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গ্রাম-চন্ডিপুর, ডাক-দিরাইচান্দপুর,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সুনাম-৪১৩/০১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২৭/০২/০১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সোশ্যাল মুভমেণ্ট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ডাক-মিলনগঞ্জ,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সুনাম-৪৩২/০১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১৫/৫/০১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দিরাই উন্নয়ন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সুনাম-৪৫৭/০১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১৬/৭/০১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মির্জাপুর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গ্রাম-মির্জাপুর, ডাক-রফিনগর,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সুনাম-৪৫৯/০১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২২/৭/০১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সততা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গ্রাম-নোয়াগাঁও, ডাক-হরনগর,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সুনাম-৪৭২/০১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২৩/৯/০১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একতা ভাইভাই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গ্রাম-পুরাতন কন্নরগাঁও, ডাক-দিরাই চান্দপুর।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সুনাম-৪৭৫/০১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২৭/৯/০১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সরালীতোপা সমাজকল্যাণ সংসদ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গ্রাম-সরালীতোপা, ডাক-ধলবাজার, দিরাই।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সুনাম-৪৯৪/০১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০৯/১২/০১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জগদল গরীবমুক্তি সমাজকল্যাণ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ডাক-জগদল,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সুনাম-৫৫১/০২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১৭/৮/০২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বাসুরী একতা যুবকল্যাণ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গ্রাম-দিরাই, ডাক-জগদল,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সুনাম-৫৫৮/০২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১৯/৯/০২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কমিউনিটি ওয়েলফেয়ার ডেভেলপমেণ্ট প্রোগ্রাম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সুনাম-৬০৫/০৩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২৬/০১/০৩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পাত্রপাত্রী সন্ধান পরিষদ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সুনাম-৬৫১/০৩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১১/১০/০৩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দিরাই জুনিয়র স্পোর্টিং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গ্রাম-দিরাই,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সুনাম-৬৮৬/০৪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৩০/৬/০৫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সংস্থাটির কোন অস্তিত্ব খুজে পাওয়া </w:t>
            </w:r>
            <w:r w:rsidRPr="00E942FD">
              <w:rPr>
                <w:rFonts w:ascii="SutonnyOMJ" w:hAnsi="SutonnyOMJ" w:cs="SutonnyOMJ"/>
              </w:rPr>
              <w:lastRenderedPageBreak/>
              <w:t>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উন্নয়ন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গ্রাম-ভাটিধল, ডাক-রফিনগর,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সুনাম-৬৮৯/০৪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০৪/৭/০৪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দক্ষিণ হাতিয়া বিত্তহীন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গ্রাম-আকিলশাহ, ডাক-হাতিয়া, দিরাই।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সুনাম-৬৯৯/০৪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১৬/১০/০৪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রফিনগর ইসলামী সমাজকল্যাণ সংঘ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গ্রাম+ডাক-রফিনগর, দিরাই,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সুনাম-৭৪৭/০৭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188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সুরমা গণ উন্নয়ন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শাল্লা,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সুনাম-৩৪/৮৬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৩০/০৮/৮৬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গ্রাম-মনুয়া,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সুনাম-১৩২/৯৪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১৬/০১/৯৪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অরিন্দম সমাজকল্যাণ সংস্থা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গ্রাম-সাউদেরশ্রী,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সুনাম-১৬১/৯৫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১২/৬/৯৫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প্রভাতি সমাজকল্যাণ সংসদ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গ্রাম-ইয়ারাবাজ, ডাক-ব্রজেন্দ্রগঞ্জ, শাল্লা।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সুনাম-১৭২/৯৫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১৪/১১/৯৫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মনুয়া যুব 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গ্রাম-মনুয়া,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সুনাম-২০৮/৯৭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২০/৩/৯৭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অনির্বাণ সমাজকল্যাণ যুবসংঘ </w:t>
            </w:r>
          </w:p>
          <w:p w:rsidR="000C3602" w:rsidRPr="00E942FD" w:rsidRDefault="000C3602" w:rsidP="00C173E2">
            <w:pPr>
              <w:pStyle w:val="Heading1"/>
              <w:ind w:left="-72" w:right="-144" w:firstLine="16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lastRenderedPageBreak/>
              <w:t>মাহমুদ নগর,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সুনাম-২৩০/৯৭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০৫/১০/৯৭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</w:t>
            </w:r>
            <w:r w:rsidRPr="00E942FD">
              <w:rPr>
                <w:rFonts w:ascii="SutonnyOMJ" w:hAnsi="SutonnyOMJ" w:cs="SutonnyOMJ"/>
              </w:rPr>
              <w:lastRenderedPageBreak/>
              <w:t>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শাল্লা গণ উন্নয়ন সংস্থা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ঘুঙ্গিয়ারগাঁও, শাল্লা, সুনামগঞ্জ।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সুনাম-২৬৩/৯৮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১৬/৮/৯৮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মৌরাপুর একতা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মৌরাপুর,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সুনাম-২৯০/৯৯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২৫/০২/৯৯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ভেড়াডহর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গ্রাম-ভেরাডহর, শাল্লা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সুনাম-৩১৯/৯৯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২৪/১০/৯৯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মানবসেবা সংস্থা 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ঘুঙ্গিয়ারগাঁও,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সুনাম-৩৫৪/২০০০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মৈত্রী যুব সংঘ 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গ্রাম-বাহারা,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সুনাম-৩৯৪/২০০০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২০/১১/২০০০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বলাকা যুব উন্নয়ন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গ্রাম-ব্রাহ্মনগাঁও,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সুনাম-৪৩৮/০১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০৪/৬/০১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242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ঘুঙ্গিয়ারগাঁও আদর্শ সরকারী প্রাথঃ বিদ্যালয় শিক্ষক অভিভাবক কল্যাণ সমিতি, শাল্লা।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সুনাম-৪৯২/০১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০২/১২/০১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আগুয়াই দুর্বার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ডাক-কাদিরগঞ্জ, শাল্লা,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সুনাম-৫১০/০২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১০/০২/০২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188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নব রবি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গ্রাম-সরিষাকান্দা ইসলামপুর, গোলকপুর ধর্মপাশা।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সুনাম-৭১/৮৮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১৭/১১/৮৮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নূরপুর রেজা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গ্রাম-নূরপুর, ডাক-গোলকপুর, ধর্মপাশা।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সুনাম-৭৪/৮৮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১২/১২/৮৮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রাজাপুর শাহ্ পরান যুবসংঘ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ডাক-রাজাপুর, ধর্মপাশা,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সুনাম-৮৩/৮৯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১৯/৮/৮৯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সপ্তক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মধ্যনগর, ধর্মপাশা,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সুনাম-১২২/৯৩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১৬/৫/৯৩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রাইজিং ষ্টার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মধ্যনগর, ধর্মপাশা,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সুনাম-১২৯/৯৩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০২/১১/৯৩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আলোর পথ সার্বিক উন্নয়ন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গ্রাম-মহেশখলা, ডাক-মহেশখলা বাজার ধর্মপাশা।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সুনাম-১৯১/৯৬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০৪/৬/৯৫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নলগড়া যুব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গ্রাম-নলগড়া, ধর্মপাশা,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সুনাম-২৫২/৯৮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১৪/৫/৯৮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নতুন প্রজন্ম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গ্রাম-চকিয়াচাপুর, ডাক-পাইকুড়াটি, ধর্মপাশা।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সুনাম-২৬০/৯৮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৩০/৭/৯৮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ফাইভ ষ্টার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গ্রাম-আটাইশা মাছিমপুর, ডাক-বংশীকুন্ডা 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 xml:space="preserve">ধর্মপাশা।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সুনাম-২৭৭/৯৮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২৮/১২/৯৮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সংস্থাটির কোন অস্তিত্ব খুজে পাওয়া </w:t>
            </w:r>
            <w:r w:rsidRPr="00E942FD">
              <w:rPr>
                <w:rFonts w:ascii="SutonnyOMJ" w:hAnsi="SutonnyOMJ" w:cs="SutonnyOMJ"/>
              </w:rPr>
              <w:lastRenderedPageBreak/>
              <w:t>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গাছতলা স্বেচ্ছাসেবী সমাজকল্যাণ বৃত্তিমূলক প্রশিক্ষণ ও উৎপাদন কেন্দ্র, গ্রাম-গাছতলা, ডাক-বাদশাগঞ্জ, ধর্মপাশা, সুনামগঞ্জ। 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সুনাম-৩০৩/৯৯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১০/৬/৯৯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দিকজান সমাজকল্যাণ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গ্রাম-দিকজান, ডাক-গোলকপুর, ধর্মপাশা।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সুনাম-৩৮৩/২০০০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এডুকেশন অব ভিলেজ এগ্রিকালচার এন্ড নিউট্রেশন ফর এভেলেবেল(ইভানা)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গ্রাম-কামলাবাজ, ধর্মপাশা।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সুনাম-৪৬৪/০১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২২/০১/০১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এডভার্নমেণ্ট ইকোনোমি ডেভেলপমেণ্ট অর্গানাইজেশন(ইডো)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ডাক-মধ্যনগর বাজার, ধর্মপাশা।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সুনাম-৫৪১/০২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২৭/৭/০২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rPr>
          <w:rFonts w:ascii="SutonnyOMJ" w:hAnsi="SutonnyOMJ" w:cs="SutonnyOMJ"/>
          <w:sz w:val="24"/>
          <w:szCs w:val="24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188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সোনালী যুব সংঘ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গ্রাম-শ্রীপুর দক্ষিণ, 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সুনাম-৬১/৮৭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১৯/৮/৮৭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সমতা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গ্রাম-বড়খলা, 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সুনাম-২২৪/৯৭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১৭/৮/৯৭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বড়খলা একতা যুব সংঘ 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বড়খলা, 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সুনাম-২৫১/৯৮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২৭/৪/৯৮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বালিজুরি সমাজকল্যাণ সংস্থা 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বালিজুরী, 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সুনাম-২৫৯/৯৮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২৬/৭/৯৮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tLeast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চৈতালী সমাজকল্যাণ যুব সংঘ </w:t>
            </w:r>
          </w:p>
          <w:p w:rsidR="000C3602" w:rsidRPr="00E942FD" w:rsidRDefault="000C3602" w:rsidP="00C173E2">
            <w:pPr>
              <w:spacing w:after="0" w:line="240" w:lineRule="atLeast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বড়খলা, 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সুনাম-২৭৮/৯৯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০৩/০১/৯৯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শ্রীপুর দক্ষিণ ইউনিয়ন সমাজকল্যাণ সংঘ</w:t>
            </w:r>
          </w:p>
          <w:p w:rsidR="000C3602" w:rsidRPr="00E942FD" w:rsidRDefault="000C3602" w:rsidP="00C173E2">
            <w:pPr>
              <w:spacing w:after="0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সুনাম-৩২৪/৯৯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২৭/১১/৯৯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</w:p>
    <w:p w:rsidR="000C3602" w:rsidRPr="00E942FD" w:rsidRDefault="000C3602" w:rsidP="000C3602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u w:val="single"/>
        </w:rPr>
        <w:t>বিলুপ্তকৃত স্বেচ্ছাসেবী সংস্থার তালিকা</w:t>
      </w:r>
    </w:p>
    <w:tbl>
      <w:tblPr>
        <w:tblW w:w="1559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2993"/>
        <w:gridCol w:w="1620"/>
        <w:gridCol w:w="2700"/>
        <w:gridCol w:w="1260"/>
        <w:gridCol w:w="2970"/>
        <w:gridCol w:w="1530"/>
      </w:tblGrid>
      <w:tr w:rsidR="000C3602" w:rsidRPr="00E942FD" w:rsidTr="00C173E2">
        <w:trPr>
          <w:trHeight w:val="449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 হওয়ার প্রধান প্রধান কারণ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ইতোপূর্বে বিলুপ্তির আদেশ জারীর তারিখ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বিলুপ্তি করণের সুপারিশ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rPr>
          <w:trHeight w:val="188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</w:t>
            </w: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৫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৬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৭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৮</w:t>
            </w:r>
          </w:p>
        </w:tc>
      </w:tr>
      <w:tr w:rsidR="000C3602" w:rsidRPr="00E942FD" w:rsidTr="00C173E2">
        <w:trPr>
          <w:trHeight w:val="296"/>
        </w:trPr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আন্তরিক যুব চক্র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গ্রাম-জামালগঞ্জ, ডাক-সাচনা,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সুনাম-১৮/৮৩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১২/৩/৮৩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জেলা সমাজসেবা কার্যালয়, সুনামগঞ্জ এর স্মারক নং-জেসসেকা/সুনাম/৬২৭/০৯ তারিখ: ২৮/১০/২০০৯ খ্রি: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দুর্লভপুর, সাচনা,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সুনাম-২১/৮৫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২৪/৭/৮৫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পাবলিক উদীয়মান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সাচনাবাজার,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সুনাম-৩৮/৭৮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২৩/৯/৮৬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শেরেবাংলা যুব সংঘ </w:t>
            </w:r>
          </w:p>
          <w:p w:rsidR="000C3602" w:rsidRPr="00E942FD" w:rsidRDefault="000C3602" w:rsidP="00C173E2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গ্রাম-লমবাবাক, ডাক-সাচনাবাজার,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সুনাম-২১৮/৯৭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২৪/৭/৯৭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মিলন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গ্রাম-হিন্দু কালিপুর, ডাক-সাচনা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সুনাম-২৬৬/৯৮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১৮/১০/৯৮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নিউ স্টার ক্লাব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গ্রাম-ভাটিলালপুর, ডাক-গোলকপুর,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সুনাম-২৯১/৯৯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০৭/৩/৯৯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বিহঙ্গ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গ্রাম-ভাটিলালপুর, ডাক-গোলকপুর,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সুনাম-৩০২/৯৯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০৩/৬/৯৯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মইনুল ইসলাম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গ্রাম-মল্লিককপুর, ডাক-ভীমখালী, জামালগঞ্জ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সুনাম-৩০৬/৯৯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১২/৭/৯৯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গ্রাম-দক্ষিণ মলিস্নকপুর, ডাক-ভীমখালী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সুনাম-৩৫৭/২০০০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০৬/২/২০০০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পলক একতা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গ্রাম-পলক, সাচনা,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সুনাম-৩৫৮/২০০০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০৬/৭/২০০০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বিনাজুড়া যুব কল্যাণ পরিষদ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গ্রাম-বিনাজুড়া, ডাক-লক্ষ্মীপুর,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সুনাম-৩৫৯/২০০০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০৬/৭/২০০০ 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জনকল্যাণ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গ্রাম-শ্রীপুর, সাচনা,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সুনাম-৩৮৬/২০০০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১৬/১০/২০০০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ভাটি দৌলতপুর যুবউন্নয়ন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গ্রাম-ভাটি দৌলতপুর, ডাক-ভাটিপাড়া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সুনাম-৪২১/০১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১১/৪/০১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সোনার বাংলা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গ্রাম-পূর্ব লমবাবাক, ডাক-সাচনা,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সুনাম-৪৪৫/০১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২৭/৬/০১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পলস্নী মঙ্গল বহুমুখী সংস্থা 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 বাজার,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সুনাম-৪৫৫/০১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১৬/৭/০১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পায়রা যুব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গ্রাম-কালীবাড়ী, ডাক-সাচনা,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সুনাম-৪৮৮/০১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১৩/১১/০১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 xml:space="preserve">ক্রম না থাকায়  সংস্থাটির কোন অস্তিত্ব খুজে পাওয়া </w:t>
            </w:r>
            <w:r w:rsidRPr="00E942FD">
              <w:rPr>
                <w:rFonts w:ascii="SutonnyOMJ" w:hAnsi="SutonnyOMJ" w:cs="SutonnyOMJ"/>
              </w:rPr>
              <w:lastRenderedPageBreak/>
              <w:t>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মেঘনা সমাজকল্যাণ পরিষদ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গ্রাম-পূর্ব ধানুয়াখালী, ডাক-সাচনা, 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সুনাম-৫৫৬/০২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১২/৯/০২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ভাটির দেশ যুব ও সমাজ উন্নয়ন সংস্থা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গ্রাম-শ্রীপুর ডাক-সাচনা, জামালগঞ্জ।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সুনাম-৫৭৪/০২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৩১/১০/০২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উজ্জবল যুব কল্যাণ 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গ্রাম-রাজাপুর, ডাক-লক্ষ্মীপুর, জামালগঞ্জ।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সুনাম-৫৯২/০২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২৬/১২/০২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রক্ত উজ্জবল যুবসংঘ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রাজাপুর, জামালগঞ্জ, সুনামগঞ্জ।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সুনাম-৫৯৫/০২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৩১/০২/০২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C3602" w:rsidRPr="00E942FD" w:rsidTr="00C173E2">
        <w:tc>
          <w:tcPr>
            <w:tcW w:w="810" w:type="dxa"/>
            <w:shd w:val="clear" w:color="auto" w:fill="auto"/>
          </w:tcPr>
          <w:p w:rsidR="000C3602" w:rsidRPr="00E942FD" w:rsidRDefault="000C3602" w:rsidP="00C173E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C3602" w:rsidRPr="00E942FD" w:rsidRDefault="000C3602" w:rsidP="00C173E2">
            <w:pPr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</w:t>
            </w:r>
          </w:p>
        </w:tc>
        <w:tc>
          <w:tcPr>
            <w:tcW w:w="2993" w:type="dxa"/>
            <w:shd w:val="clear" w:color="auto" w:fill="auto"/>
          </w:tcPr>
          <w:p w:rsidR="000C3602" w:rsidRPr="00E942FD" w:rsidRDefault="000C3602" w:rsidP="00C173E2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গঙ্গাধরপুর বড়গ্রাম উন্নয়ন সমিতি </w:t>
            </w:r>
          </w:p>
          <w:p w:rsidR="000C3602" w:rsidRPr="00E942FD" w:rsidRDefault="000C3602" w:rsidP="00C173E2">
            <w:pPr>
              <w:spacing w:after="0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গ্রাম-গঙ্গাধরপুর,ডাক-সেলিমগঞ্জ, জামালগঞ্জ।</w:t>
            </w:r>
          </w:p>
        </w:tc>
        <w:tc>
          <w:tcPr>
            <w:tcW w:w="162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সুনাম-৬৮৫/০৪</w:t>
            </w:r>
          </w:p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২৯/৬/০৪</w:t>
            </w:r>
          </w:p>
        </w:tc>
        <w:tc>
          <w:tcPr>
            <w:tcW w:w="2700" w:type="dxa"/>
            <w:shd w:val="clear" w:color="auto" w:fill="auto"/>
          </w:tcPr>
          <w:p w:rsidR="000C3602" w:rsidRPr="00E942FD" w:rsidRDefault="000C3602" w:rsidP="00C173E2">
            <w:pPr>
              <w:spacing w:after="0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দীর্ঘদিন কাh</w:t>
            </w:r>
            <w:r w:rsidRPr="00E942FD">
              <w:rPr>
                <w:rFonts w:ascii="Times New Roman" w:hAnsi="Times New Roman"/>
              </w:rPr>
              <w:t>©</w:t>
            </w:r>
            <w:r w:rsidRPr="00E942FD">
              <w:rPr>
                <w:rFonts w:ascii="SutonnyOMJ" w:hAnsi="SutonnyOMJ" w:cs="SutonnyOMJ"/>
              </w:rPr>
              <w:t>ক্রম না থাকায়  সংস্থাটির কোন অস্তিত্ব খুজে পাওয়া যায়নি।</w:t>
            </w:r>
          </w:p>
        </w:tc>
        <w:tc>
          <w:tcPr>
            <w:tcW w:w="1260" w:type="dxa"/>
            <w:shd w:val="clear" w:color="auto" w:fill="auto"/>
          </w:tcPr>
          <w:p w:rsidR="000C3602" w:rsidRPr="00E942FD" w:rsidRDefault="000C3602" w:rsidP="00C173E2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১০-০৪-২০১৩</w:t>
            </w:r>
          </w:p>
        </w:tc>
        <w:tc>
          <w:tcPr>
            <w:tcW w:w="297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ঐ</w:t>
            </w:r>
          </w:p>
        </w:tc>
        <w:tc>
          <w:tcPr>
            <w:tcW w:w="1530" w:type="dxa"/>
            <w:shd w:val="clear" w:color="auto" w:fill="auto"/>
          </w:tcPr>
          <w:p w:rsidR="000C3602" w:rsidRPr="00E942FD" w:rsidRDefault="000C3602" w:rsidP="00C173E2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C3602" w:rsidRPr="00E942FD" w:rsidRDefault="000C3602" w:rsidP="000C3602">
      <w:pPr>
        <w:jc w:val="center"/>
        <w:rPr>
          <w:rFonts w:ascii="SutonnyOMJ" w:hAnsi="SutonnyOMJ" w:cs="SutonnyOMJ"/>
          <w:sz w:val="24"/>
          <w:szCs w:val="24"/>
        </w:rPr>
      </w:pPr>
    </w:p>
    <w:p w:rsidR="000C3602" w:rsidRPr="00E942FD" w:rsidRDefault="000C3602" w:rsidP="000C3602">
      <w:pPr>
        <w:rPr>
          <w:rFonts w:ascii="SutonnyOMJ" w:hAnsi="SutonnyOMJ" w:cs="SutonnyOMJ"/>
        </w:rPr>
      </w:pPr>
    </w:p>
    <w:p w:rsidR="00A74FE3" w:rsidRDefault="000C3602">
      <w:bookmarkStart w:id="0" w:name="_GoBack"/>
      <w:bookmarkEnd w:id="0"/>
    </w:p>
    <w:sectPr w:rsidR="00A74FE3" w:rsidSect="00206094">
      <w:footerReference w:type="default" r:id="rId6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94" w:rsidRDefault="000C360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:rsidR="00206094" w:rsidRDefault="000C360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5AA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21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71A6C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1505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E1A7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D70BE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D5F96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17415"/>
    <w:multiLevelType w:val="hybridMultilevel"/>
    <w:tmpl w:val="37D6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C64C3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112A4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137D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D6979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4A25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13AEF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660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D6A4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474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75DA8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6395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C6609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C0FE6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67F1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D1D98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666AD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50F5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24"/>
  </w:num>
  <w:num w:numId="9">
    <w:abstractNumId w:val="2"/>
  </w:num>
  <w:num w:numId="10">
    <w:abstractNumId w:val="17"/>
  </w:num>
  <w:num w:numId="11">
    <w:abstractNumId w:val="18"/>
  </w:num>
  <w:num w:numId="12">
    <w:abstractNumId w:val="9"/>
  </w:num>
  <w:num w:numId="13">
    <w:abstractNumId w:val="14"/>
  </w:num>
  <w:num w:numId="14">
    <w:abstractNumId w:val="20"/>
  </w:num>
  <w:num w:numId="15">
    <w:abstractNumId w:val="19"/>
  </w:num>
  <w:num w:numId="16">
    <w:abstractNumId w:val="4"/>
  </w:num>
  <w:num w:numId="17">
    <w:abstractNumId w:val="8"/>
  </w:num>
  <w:num w:numId="18">
    <w:abstractNumId w:val="22"/>
  </w:num>
  <w:num w:numId="19">
    <w:abstractNumId w:val="21"/>
  </w:num>
  <w:num w:numId="20">
    <w:abstractNumId w:val="1"/>
  </w:num>
  <w:num w:numId="21">
    <w:abstractNumId w:val="11"/>
  </w:num>
  <w:num w:numId="22">
    <w:abstractNumId w:val="10"/>
  </w:num>
  <w:num w:numId="23">
    <w:abstractNumId w:val="23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28"/>
    <w:rsid w:val="000C3602"/>
    <w:rsid w:val="00C85331"/>
    <w:rsid w:val="00D717E5"/>
    <w:rsid w:val="00F9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02"/>
    <w:pPr>
      <w:spacing w:after="160" w:line="259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0C3602"/>
    <w:pPr>
      <w:keepNext/>
      <w:spacing w:after="0" w:line="240" w:lineRule="auto"/>
      <w:outlineLvl w:val="0"/>
    </w:pPr>
    <w:rPr>
      <w:rFonts w:ascii="SutonnyMJ" w:eastAsia="Times New Roman" w:hAnsi="SutonnyMJ" w:cs="Mang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3602"/>
    <w:rPr>
      <w:rFonts w:ascii="SutonnyMJ" w:eastAsia="Times New Roman" w:hAnsi="SutonnyMJ" w:cs="Mangal"/>
      <w:sz w:val="28"/>
      <w:szCs w:val="24"/>
    </w:rPr>
  </w:style>
  <w:style w:type="table" w:styleId="TableGrid">
    <w:name w:val="Table Grid"/>
    <w:basedOn w:val="TableNormal"/>
    <w:uiPriority w:val="39"/>
    <w:rsid w:val="000C3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602"/>
    <w:pPr>
      <w:ind w:left="720"/>
      <w:contextualSpacing/>
    </w:pPr>
  </w:style>
  <w:style w:type="paragraph" w:styleId="BodyText3">
    <w:name w:val="Body Text 3"/>
    <w:basedOn w:val="Normal"/>
    <w:link w:val="BodyText3Char"/>
    <w:rsid w:val="000C3602"/>
    <w:pPr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0C3602"/>
    <w:rPr>
      <w:rFonts w:ascii="SutonnyMJ" w:eastAsia="Times New Roman" w:hAnsi="SutonnyMJ" w:cs="Mangal"/>
      <w:sz w:val="28"/>
      <w:szCs w:val="24"/>
    </w:rPr>
  </w:style>
  <w:style w:type="paragraph" w:styleId="BodyText">
    <w:name w:val="Body Text"/>
    <w:basedOn w:val="Normal"/>
    <w:link w:val="BodyTextChar"/>
    <w:rsid w:val="000C3602"/>
    <w:pPr>
      <w:spacing w:after="0" w:line="240" w:lineRule="auto"/>
      <w:ind w:right="-144"/>
    </w:pPr>
    <w:rPr>
      <w:rFonts w:ascii="SutonnyMJ" w:eastAsia="Times New Roman" w:hAnsi="SutonnyMJ" w:cs="Mang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0C3602"/>
    <w:rPr>
      <w:rFonts w:ascii="SutonnyMJ" w:eastAsia="Times New Roman" w:hAnsi="SutonnyMJ" w:cs="Mangal"/>
      <w:sz w:val="20"/>
      <w:szCs w:val="24"/>
    </w:rPr>
  </w:style>
  <w:style w:type="paragraph" w:styleId="BodyText2">
    <w:name w:val="Body Text 2"/>
    <w:basedOn w:val="Normal"/>
    <w:link w:val="BodyText2Char"/>
    <w:rsid w:val="000C3602"/>
    <w:pPr>
      <w:spacing w:after="0" w:line="240" w:lineRule="auto"/>
    </w:pPr>
    <w:rPr>
      <w:rFonts w:ascii="SutonnyMJ" w:eastAsia="Times New Roman" w:hAnsi="SutonnyMJ" w:cs="Mang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C3602"/>
    <w:rPr>
      <w:rFonts w:ascii="SutonnyMJ" w:eastAsia="Times New Roman" w:hAnsi="SutonnyMJ" w:cs="Mangal"/>
      <w:sz w:val="20"/>
      <w:szCs w:val="24"/>
    </w:rPr>
  </w:style>
  <w:style w:type="paragraph" w:styleId="BlockText">
    <w:name w:val="Block Text"/>
    <w:basedOn w:val="Normal"/>
    <w:rsid w:val="000C3602"/>
    <w:pPr>
      <w:spacing w:after="0" w:line="240" w:lineRule="auto"/>
      <w:ind w:left="-144" w:right="-144"/>
      <w:jc w:val="center"/>
    </w:pPr>
    <w:rPr>
      <w:rFonts w:ascii="SutonnyMJ" w:eastAsia="Times New Roman" w:hAnsi="SutonnyMJ" w:cs="Mangal"/>
      <w:sz w:val="20"/>
      <w:szCs w:val="24"/>
    </w:rPr>
  </w:style>
  <w:style w:type="paragraph" w:styleId="Header">
    <w:name w:val="header"/>
    <w:basedOn w:val="Normal"/>
    <w:link w:val="HeaderChar"/>
    <w:rsid w:val="000C3602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0C3602"/>
    <w:rPr>
      <w:rFonts w:ascii="SutonnyMJ" w:eastAsia="Times New Roman" w:hAnsi="SutonnyMJ" w:cs="Mangal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C3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6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02"/>
    <w:pPr>
      <w:spacing w:after="160" w:line="259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0C3602"/>
    <w:pPr>
      <w:keepNext/>
      <w:spacing w:after="0" w:line="240" w:lineRule="auto"/>
      <w:outlineLvl w:val="0"/>
    </w:pPr>
    <w:rPr>
      <w:rFonts w:ascii="SutonnyMJ" w:eastAsia="Times New Roman" w:hAnsi="SutonnyMJ" w:cs="Mang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3602"/>
    <w:rPr>
      <w:rFonts w:ascii="SutonnyMJ" w:eastAsia="Times New Roman" w:hAnsi="SutonnyMJ" w:cs="Mangal"/>
      <w:sz w:val="28"/>
      <w:szCs w:val="24"/>
    </w:rPr>
  </w:style>
  <w:style w:type="table" w:styleId="TableGrid">
    <w:name w:val="Table Grid"/>
    <w:basedOn w:val="TableNormal"/>
    <w:uiPriority w:val="39"/>
    <w:rsid w:val="000C36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602"/>
    <w:pPr>
      <w:ind w:left="720"/>
      <w:contextualSpacing/>
    </w:pPr>
  </w:style>
  <w:style w:type="paragraph" w:styleId="BodyText3">
    <w:name w:val="Body Text 3"/>
    <w:basedOn w:val="Normal"/>
    <w:link w:val="BodyText3Char"/>
    <w:rsid w:val="000C3602"/>
    <w:pPr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0C3602"/>
    <w:rPr>
      <w:rFonts w:ascii="SutonnyMJ" w:eastAsia="Times New Roman" w:hAnsi="SutonnyMJ" w:cs="Mangal"/>
      <w:sz w:val="28"/>
      <w:szCs w:val="24"/>
    </w:rPr>
  </w:style>
  <w:style w:type="paragraph" w:styleId="BodyText">
    <w:name w:val="Body Text"/>
    <w:basedOn w:val="Normal"/>
    <w:link w:val="BodyTextChar"/>
    <w:rsid w:val="000C3602"/>
    <w:pPr>
      <w:spacing w:after="0" w:line="240" w:lineRule="auto"/>
      <w:ind w:right="-144"/>
    </w:pPr>
    <w:rPr>
      <w:rFonts w:ascii="SutonnyMJ" w:eastAsia="Times New Roman" w:hAnsi="SutonnyMJ" w:cs="Mang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0C3602"/>
    <w:rPr>
      <w:rFonts w:ascii="SutonnyMJ" w:eastAsia="Times New Roman" w:hAnsi="SutonnyMJ" w:cs="Mangal"/>
      <w:sz w:val="20"/>
      <w:szCs w:val="24"/>
    </w:rPr>
  </w:style>
  <w:style w:type="paragraph" w:styleId="BodyText2">
    <w:name w:val="Body Text 2"/>
    <w:basedOn w:val="Normal"/>
    <w:link w:val="BodyText2Char"/>
    <w:rsid w:val="000C3602"/>
    <w:pPr>
      <w:spacing w:after="0" w:line="240" w:lineRule="auto"/>
    </w:pPr>
    <w:rPr>
      <w:rFonts w:ascii="SutonnyMJ" w:eastAsia="Times New Roman" w:hAnsi="SutonnyMJ" w:cs="Mang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C3602"/>
    <w:rPr>
      <w:rFonts w:ascii="SutonnyMJ" w:eastAsia="Times New Roman" w:hAnsi="SutonnyMJ" w:cs="Mangal"/>
      <w:sz w:val="20"/>
      <w:szCs w:val="24"/>
    </w:rPr>
  </w:style>
  <w:style w:type="paragraph" w:styleId="BlockText">
    <w:name w:val="Block Text"/>
    <w:basedOn w:val="Normal"/>
    <w:rsid w:val="000C3602"/>
    <w:pPr>
      <w:spacing w:after="0" w:line="240" w:lineRule="auto"/>
      <w:ind w:left="-144" w:right="-144"/>
      <w:jc w:val="center"/>
    </w:pPr>
    <w:rPr>
      <w:rFonts w:ascii="SutonnyMJ" w:eastAsia="Times New Roman" w:hAnsi="SutonnyMJ" w:cs="Mangal"/>
      <w:sz w:val="20"/>
      <w:szCs w:val="24"/>
    </w:rPr>
  </w:style>
  <w:style w:type="paragraph" w:styleId="Header">
    <w:name w:val="header"/>
    <w:basedOn w:val="Normal"/>
    <w:link w:val="HeaderChar"/>
    <w:rsid w:val="000C3602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0C3602"/>
    <w:rPr>
      <w:rFonts w:ascii="SutonnyMJ" w:eastAsia="Times New Roman" w:hAnsi="SutonnyMJ" w:cs="Mangal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C3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6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4688</Words>
  <Characters>26726</Characters>
  <Application>Microsoft Office Word</Application>
  <DocSecurity>0</DocSecurity>
  <Lines>222</Lines>
  <Paragraphs>62</Paragraphs>
  <ScaleCrop>false</ScaleCrop>
  <Company/>
  <LinksUpToDate>false</LinksUpToDate>
  <CharactersWithSpaces>31352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2019-03-18T08:52:00Z</dcterms:created>
  <dcterms:modified xsi:type="dcterms:W3CDTF">2019-03-18T08:52:00Z</dcterms:modified>
</cp:coreProperties>
</file>